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3B348237" w:rsidR="00871050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BB7" w14:textId="67D16695" w:rsidR="00575080" w:rsidRDefault="00575080" w:rsidP="000106EA">
      <w:pPr>
        <w:rPr>
          <w:b/>
          <w:bCs/>
        </w:rPr>
      </w:pPr>
      <w:r w:rsidRPr="00575080">
        <w:rPr>
          <w:b/>
          <w:bCs/>
        </w:rPr>
        <w:t>Derivative of matrix norms</w:t>
      </w:r>
    </w:p>
    <w:p w14:paraId="67594C60" w14:textId="6A675E4F" w:rsidR="00575080" w:rsidRDefault="00575080" w:rsidP="000106EA">
      <w:pPr>
        <w:rPr>
          <w:b/>
          <w:bCs/>
        </w:rPr>
      </w:pPr>
      <w:r>
        <w:rPr>
          <w:noProof/>
        </w:rPr>
        <w:drawing>
          <wp:inline distT="0" distB="0" distL="0" distR="0" wp14:anchorId="58A82211" wp14:editId="3F5DF292">
            <wp:extent cx="1915160" cy="681990"/>
            <wp:effectExtent l="0" t="0" r="889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EF0" w14:textId="0A086D4A" w:rsidR="00575080" w:rsidRDefault="00575080" w:rsidP="000106EA">
      <w:pPr>
        <w:rPr>
          <w:b/>
          <w:bCs/>
        </w:rPr>
      </w:pPr>
    </w:p>
    <w:p w14:paraId="00556A08" w14:textId="77777777" w:rsidR="00575080" w:rsidRPr="00575080" w:rsidRDefault="00575080" w:rsidP="000106EA">
      <w:pPr>
        <w:rPr>
          <w:b/>
          <w:bCs/>
        </w:rPr>
      </w:pP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>Left nullspace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>can contain one element which si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r w:rsidR="00BF5229" w:rsidRPr="006D2968">
        <w:rPr>
          <w:b/>
        </w:rPr>
        <w:t>real</w:t>
      </w:r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>: 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x</w:t>
      </w:r>
      <w:r w:rsidR="00FB4E3D" w:rsidRPr="00FB4E3D">
        <w:rPr>
          <w:szCs w:val="16"/>
          <w:vertAlign w:val="superscript"/>
        </w:rPr>
        <w:t>T</w:t>
      </w:r>
      <w:r w:rsidR="00FB4E3D">
        <w:rPr>
          <w:szCs w:val="16"/>
        </w:rPr>
        <w:t xml:space="preserve"> is 1xn, A is nxn so: (1xn)(nxn)(nx1)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>PSD if eigenvalues &gt;= 0. If eigen values are negative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r>
        <w:t>x</w:t>
      </w:r>
      <w:r w:rsidRPr="009A4CC1">
        <w:rPr>
          <w:vertAlign w:val="superscript"/>
        </w:rPr>
        <w:t>T</w:t>
      </w:r>
      <w:r>
        <w:t>Ax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y=Ax,</w:t>
      </w:r>
      <w:r w:rsidR="00992D08">
        <w:t xml:space="preserve"> matrix A is PD if the dot product of y and x </w:t>
      </w:r>
      <w:r w:rsidR="002F1FE6">
        <w:t>is &gt; 0 for all x !</w:t>
      </w:r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r>
        <w:t>x</w:t>
      </w:r>
      <w:r w:rsidRPr="009A4CC1">
        <w:rPr>
          <w:vertAlign w:val="superscript"/>
        </w:rPr>
        <w:t>T</w:t>
      </w:r>
      <w:r>
        <w:t>Ax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iff there exists a lyapunov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nxn matrix. It is used to </w:t>
      </w:r>
      <w:hyperlink r:id="rId24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>Determinant of non-full rank matrix  =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Null-space.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r w:rsidR="003725EE">
        <w:rPr>
          <w:szCs w:val="16"/>
        </w:rPr>
        <w:lastRenderedPageBreak/>
        <w:t xml:space="preserve">transform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is </w:t>
      </w:r>
      <w:r w:rsidRPr="00ED50D6">
        <w:t xml:space="preserve"> A=A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A26613">
      <w:pPr>
        <w:pStyle w:val="NoSpacing"/>
        <w:numPr>
          <w:ilvl w:val="0"/>
          <w:numId w:val="38"/>
        </w:numPr>
      </w:pPr>
      <w:r w:rsidRPr="00E26FF4">
        <w:t>Vector-vector multiplication</w:t>
      </w:r>
    </w:p>
    <w:p w14:paraId="5FB83059" w14:textId="77777777" w:rsidR="002B578A" w:rsidRPr="00E26FF4" w:rsidRDefault="002B578A" w:rsidP="00A26613">
      <w:pPr>
        <w:pStyle w:val="NoSpacing"/>
        <w:numPr>
          <w:ilvl w:val="0"/>
          <w:numId w:val="38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 w:rsidP="00A26613">
      <w:pPr>
        <w:pStyle w:val="NoSpacing"/>
        <w:numPr>
          <w:ilvl w:val="0"/>
          <w:numId w:val="38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22A4B32C" w:rsidR="00C658B0" w:rsidRP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>: 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 != xx</w:t>
      </w:r>
      <w:r w:rsidRPr="00547A0C">
        <w:rPr>
          <w:szCs w:val="16"/>
          <w:vertAlign w:val="superscript"/>
        </w:rPr>
        <w:t>T</w:t>
      </w:r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4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 w:rsidP="00A26613">
      <w:pPr>
        <w:pStyle w:val="NoSpacing"/>
        <w:numPr>
          <w:ilvl w:val="0"/>
          <w:numId w:val="39"/>
        </w:numPr>
      </w:pPr>
      <w:r>
        <w:t>A</w:t>
      </w:r>
      <w:r w:rsidR="00AE49E1">
        <w:t xml:space="preserve"> (m x n)  </w:t>
      </w:r>
      <w:r>
        <w:t>x(n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 w:rsidP="00A26613">
      <w:pPr>
        <w:pStyle w:val="NoSpacing"/>
        <w:numPr>
          <w:ilvl w:val="0"/>
          <w:numId w:val="39"/>
        </w:numPr>
      </w:pPr>
      <w:r>
        <w:t>A (m x  n)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r>
        <w:t>Sledge hammer,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)</w:t>
      </w:r>
      <w:r>
        <w:rPr>
          <w:szCs w:val="16"/>
        </w:rPr>
        <w:t>Ax + 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r w:rsidRPr="00464685">
        <w:rPr>
          <w:highlight w:val="yellow"/>
        </w:rPr>
        <w:t>Div</w:t>
      </w:r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>subset of a jacobian</w:t>
      </w:r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lastRenderedPageBreak/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of </w:t>
      </w:r>
      <w:r w:rsidR="00FC2861" w:rsidRPr="00FC2861">
        <w:rPr>
          <w:i/>
        </w:rPr>
        <w:t>f</w:t>
      </w:r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explicity the variables which we are differentiation with respect to.  </w:t>
      </w:r>
      <w:r w:rsidRPr="00BD1FE0">
        <w:t>You will get different gradients if you differentiate function f wrt to arguments z, and then substitute the argument Ax,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r>
        <w:rPr>
          <w:szCs w:val="16"/>
        </w:rPr>
        <w:t>numpy</w:t>
      </w:r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r w:rsidR="00EE03F3">
        <w:t xml:space="preserve">E.g.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>Random 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Fx(-inf)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Fx(+inf)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0 &lt;= Fx(x)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r>
        <w:t>P(x1 &lt; X &lt;x2) = Fx(x2) – Fx(x1)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r w:rsidR="00D33156">
        <w:t>are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>PDFs can be repurposed. It’s basically the same expression but interpreted differently. In PDF, variables is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>Joint probabilities is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>PDF when Y=g(X) where g is monotic</w:t>
      </w:r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>Watch the MIT youtube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g(X,Y). What is p</w:t>
      </w:r>
      <w:r w:rsidRPr="007E0BD7">
        <w:rPr>
          <w:vertAlign w:val="subscript"/>
        </w:rPr>
        <w:t>z</w:t>
      </w:r>
      <w:r>
        <w:t>(3)?</w:t>
      </w:r>
    </w:p>
    <w:p w14:paraId="0F891506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P(X=0, Y=3) + P(X=1,Y=2) + …</w:t>
      </w:r>
    </w:p>
    <w:p w14:paraId="18F84705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</w:t>
      </w:r>
      <w:r w:rsidRPr="00B83036">
        <w:rPr>
          <w:vertAlign w:val="subscript"/>
        </w:rPr>
        <w:t>x</w:t>
      </w:r>
      <w:r>
        <w:t>(0)P</w:t>
      </w:r>
      <w:r w:rsidRPr="00B83036">
        <w:rPr>
          <w:vertAlign w:val="subscript"/>
        </w:rPr>
        <w:t>Y</w:t>
      </w:r>
      <w:r>
        <w:t>(3) + = P</w:t>
      </w:r>
      <w:r w:rsidRPr="00B83036">
        <w:rPr>
          <w:vertAlign w:val="subscript"/>
        </w:rPr>
        <w:t>x</w:t>
      </w:r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If independent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0D7A92B5" w14:textId="5B728C71" w:rsidR="001600C0" w:rsidRDefault="001600C0" w:rsidP="00662045">
      <w:pPr>
        <w:pStyle w:val="NoSpacing"/>
        <w:numPr>
          <w:ilvl w:val="0"/>
          <w:numId w:val="25"/>
        </w:numPr>
      </w:pPr>
      <w:r>
        <w:t>Covariances are symmetric</w:t>
      </w:r>
    </w:p>
    <w:p w14:paraId="5482A903" w14:textId="67BF0D5D" w:rsidR="001600C0" w:rsidRDefault="001600C0" w:rsidP="00662045">
      <w:pPr>
        <w:pStyle w:val="NoSpacing"/>
        <w:numPr>
          <w:ilvl w:val="0"/>
          <w:numId w:val="2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joint  distribution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lastRenderedPageBreak/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>If we have off diagonal entries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likelikehood.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likehood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18AA42BD" w:rsidR="00172EE2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r>
        <w:rPr>
          <w:i/>
          <w:iCs/>
          <w:u w:val="single"/>
        </w:rPr>
        <w:t>think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56CF06F4" w14:textId="77777777" w:rsidR="00172EE2" w:rsidRDefault="00172EE2">
      <w:r>
        <w:br w:type="page"/>
      </w:r>
    </w:p>
    <w:p w14:paraId="043C4EDE" w14:textId="5F20642F" w:rsidR="007565BA" w:rsidRDefault="00172EE2" w:rsidP="00172EE2">
      <w:pPr>
        <w:pStyle w:val="Heading1"/>
      </w:pPr>
      <w:r>
        <w:lastRenderedPageBreak/>
        <w:t>Python tricks</w:t>
      </w:r>
    </w:p>
    <w:p w14:paraId="78B059F4" w14:textId="2077E1A6" w:rsidR="00172EE2" w:rsidRDefault="00172EE2" w:rsidP="007565BA">
      <w:pPr>
        <w:pStyle w:val="NoSpacing"/>
      </w:pPr>
    </w:p>
    <w:p w14:paraId="74C3430A" w14:textId="77777777" w:rsidR="005135F3" w:rsidRPr="005135F3" w:rsidRDefault="00172EE2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multiplication</w:t>
      </w:r>
      <w:r w:rsidRPr="005135F3">
        <w:rPr>
          <w:rStyle w:val="FootnoteReference"/>
          <w:b/>
          <w:bCs/>
          <w:highlight w:val="yellow"/>
        </w:rPr>
        <w:footnoteReference w:id="5"/>
      </w:r>
      <w:r w:rsidR="006665CF" w:rsidRPr="005135F3">
        <w:rPr>
          <w:b/>
          <w:bCs/>
          <w:highlight w:val="yellow"/>
        </w:rPr>
        <w:t>.</w:t>
      </w:r>
      <w:r w:rsidR="006665CF" w:rsidRPr="005135F3">
        <w:rPr>
          <w:b/>
          <w:bCs/>
        </w:rPr>
        <w:t xml:space="preserve"> </w:t>
      </w:r>
    </w:p>
    <w:p w14:paraId="32186875" w14:textId="5F986764" w:rsidR="00172EE2" w:rsidRDefault="006665CF" w:rsidP="007565BA">
      <w:pPr>
        <w:pStyle w:val="NoSpacing"/>
      </w:pPr>
      <w:r w:rsidRPr="005D7899">
        <w:t>3D matrix multiplication is nothing but a collection (or a stack) of many 2D matrices.</w:t>
      </w:r>
    </w:p>
    <w:p w14:paraId="75771983" w14:textId="751A9D50" w:rsidR="00A620EF" w:rsidRDefault="00A620EF" w:rsidP="007565BA">
      <w:pPr>
        <w:pStyle w:val="NoSpacing"/>
      </w:pPr>
    </w:p>
    <w:p w14:paraId="19120777" w14:textId="70EDC185" w:rsidR="00A620EF" w:rsidRPr="005135F3" w:rsidRDefault="00A620EF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transpose</w:t>
      </w:r>
    </w:p>
    <w:p w14:paraId="6C260BD1" w14:textId="45DBB151" w:rsidR="00A620EF" w:rsidRPr="005D7899" w:rsidRDefault="00A620EF" w:rsidP="007565BA">
      <w:pPr>
        <w:pStyle w:val="NoSpacing"/>
      </w:pPr>
      <w:r w:rsidRPr="00A620EF">
        <w:rPr>
          <w:noProof/>
        </w:rPr>
        <w:drawing>
          <wp:inline distT="0" distB="0" distL="0" distR="0" wp14:anchorId="182E398F" wp14:editId="0264B0EE">
            <wp:extent cx="1915160" cy="219710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F15D" w14:textId="77777777" w:rsidR="000F5742" w:rsidRDefault="000F5742" w:rsidP="007E0BD7">
      <w:pPr>
        <w:pStyle w:val="NoSpacing"/>
      </w:pPr>
    </w:p>
    <w:p w14:paraId="5B1C4AC9" w14:textId="77777777" w:rsidR="000F5742" w:rsidRPr="005135F3" w:rsidRDefault="000F5742" w:rsidP="007E0BD7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Divide by zero protection</w:t>
      </w:r>
    </w:p>
    <w:p w14:paraId="4E02C2EC" w14:textId="1E56098A" w:rsidR="000F5742" w:rsidRDefault="000F5742" w:rsidP="007E0BD7">
      <w:pPr>
        <w:pStyle w:val="NoSpacing"/>
      </w:pPr>
      <w:r>
        <w:t>np.divide(arr1,arr2)</w:t>
      </w:r>
    </w:p>
    <w:p w14:paraId="65B8BA50" w14:textId="7AD07E54" w:rsidR="00CD72A7" w:rsidRDefault="00CD72A7" w:rsidP="007E0BD7">
      <w:pPr>
        <w:pStyle w:val="NoSpacing"/>
      </w:pPr>
    </w:p>
    <w:p w14:paraId="2B8B529B" w14:textId="77A41507" w:rsidR="00CD72A7" w:rsidRPr="005135F3" w:rsidRDefault="00CD72A7" w:rsidP="007E0BD7">
      <w:pPr>
        <w:pStyle w:val="NoSpacing"/>
        <w:rPr>
          <w:b/>
          <w:bCs/>
        </w:rPr>
      </w:pPr>
      <w:r w:rsidRPr="005135F3">
        <w:rPr>
          <w:highlight w:val="yellow"/>
        </w:rPr>
        <w:t>sum axis</w:t>
      </w:r>
    </w:p>
    <w:p w14:paraId="6CC7A666" w14:textId="504D0D57" w:rsidR="00CD72A7" w:rsidRDefault="00CD72A7" w:rsidP="007E0BD7">
      <w:pPr>
        <w:pStyle w:val="NoSpacing"/>
      </w:pPr>
      <w:r>
        <w:rPr>
          <w:noProof/>
        </w:rPr>
        <w:drawing>
          <wp:inline distT="0" distB="0" distL="0" distR="0" wp14:anchorId="5184DF11" wp14:editId="46400D05">
            <wp:extent cx="1915160" cy="1069975"/>
            <wp:effectExtent l="0" t="0" r="8890" b="0"/>
            <wp:docPr id="151" name="Picture 151" descr="Tips About Numpy Arrays – Predictive H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ps About Numpy Arrays – Predictive Hacks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B3AC" w14:textId="70CAAAFE" w:rsidR="00874A46" w:rsidRDefault="00874A46" w:rsidP="007E0BD7">
      <w:pPr>
        <w:pStyle w:val="NoSpacing"/>
      </w:pPr>
    </w:p>
    <w:p w14:paraId="13E178C3" w14:textId="0BC883A0" w:rsidR="00874A46" w:rsidRDefault="00874A46" w:rsidP="00874A46">
      <w:pPr>
        <w:pStyle w:val="Heading1"/>
      </w:pPr>
      <w:r>
        <w:t>Overleaf</w:t>
      </w:r>
      <w:r>
        <w:t xml:space="preserve"> tricks</w:t>
      </w:r>
    </w:p>
    <w:p w14:paraId="216A8DC5" w14:textId="42DC06A9" w:rsidR="00874A46" w:rsidRDefault="00874A46" w:rsidP="00874A46">
      <w:r>
        <w:t>If you set up folders, each with their own main pages, and have a top level main, you need to set the main document.</w:t>
      </w:r>
    </w:p>
    <w:p w14:paraId="510D691B" w14:textId="26337AB9" w:rsidR="00874A46" w:rsidRPr="00874A46" w:rsidRDefault="00874A46" w:rsidP="00874A46">
      <w:r w:rsidRPr="00874A46">
        <w:drawing>
          <wp:inline distT="0" distB="0" distL="0" distR="0" wp14:anchorId="1FF7D3F7" wp14:editId="571E5CD4">
            <wp:extent cx="1915160" cy="535305"/>
            <wp:effectExtent l="0" t="0" r="889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C67D" w14:textId="77777777" w:rsidR="00874A46" w:rsidRDefault="00874A46" w:rsidP="007E0BD7">
      <w:pPr>
        <w:pStyle w:val="NoSpacing"/>
      </w:pPr>
    </w:p>
    <w:p w14:paraId="70D663F5" w14:textId="3200D478" w:rsidR="002D73F7" w:rsidRDefault="002D73F7" w:rsidP="007E0BD7">
      <w:pPr>
        <w:pStyle w:val="NoSpacing"/>
      </w:pPr>
      <w:r>
        <w:br w:type="page"/>
      </w:r>
    </w:p>
    <w:p w14:paraId="64E3C92C" w14:textId="77777777" w:rsidR="00874A46" w:rsidRDefault="00874A46" w:rsidP="007E0BD7">
      <w:pPr>
        <w:pStyle w:val="NoSpacing"/>
      </w:pPr>
    </w:p>
    <w:p w14:paraId="0D9B6A9F" w14:textId="77777777" w:rsidR="00CD72A7" w:rsidRDefault="00CD72A7" w:rsidP="007E0BD7">
      <w:pPr>
        <w:pStyle w:val="NoSpacing"/>
      </w:pPr>
    </w:p>
    <w:p w14:paraId="2F51B7F0" w14:textId="77777777" w:rsidR="000F5742" w:rsidRDefault="000F5742" w:rsidP="007E0BD7">
      <w:pPr>
        <w:pStyle w:val="NoSpacing"/>
      </w:pP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theta</w:t>
      </w:r>
      <w:r w:rsidRPr="000559DF">
        <w:rPr>
          <w:vertAlign w:val="superscript"/>
        </w:rPr>
        <w:t>T</w:t>
      </w:r>
      <w:r>
        <w:t>x</w:t>
      </w:r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10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>Same update rule as perceptron and linear regression, the only difference is h</w:t>
      </w:r>
      <w:r w:rsidRPr="000C30AC">
        <w:rPr>
          <w:vertAlign w:val="subscript"/>
        </w:rPr>
        <w:t>theta</w:t>
      </w:r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is how big is dimension of Hessian. If too large, then Newton </w:t>
      </w:r>
      <w:r w:rsidR="00E06DB9">
        <w:t>Raph</w:t>
      </w:r>
      <w:r w:rsidR="00545CBC">
        <w:t>son will be slow O(dimension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 w:rsidP="00592A0D">
      <w:pPr>
        <w:pStyle w:val="NoSpacing"/>
        <w:numPr>
          <w:ilvl w:val="0"/>
          <w:numId w:val="18"/>
        </w:numPr>
      </w:pPr>
      <w:r>
        <w:t>Assume a likelihood function distribution of the data</w:t>
      </w:r>
      <w:r w:rsidR="00DD3B5E">
        <w:t xml:space="preserve"> (Bernoulli, poisson, uniform, normal etc.) </w:t>
      </w:r>
    </w:p>
    <w:p w14:paraId="6D3FA1AB" w14:textId="1A5A073A" w:rsidR="00592A0D" w:rsidRDefault="00592A0D" w:rsidP="00592A0D">
      <w:pPr>
        <w:pStyle w:val="NoSpacing"/>
        <w:numPr>
          <w:ilvl w:val="0"/>
          <w:numId w:val="18"/>
        </w:numPr>
      </w:pPr>
      <w:r>
        <w:t xml:space="preserve">Generally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likehood function. </w:t>
      </w:r>
    </w:p>
    <w:p w14:paraId="101ED415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Take the gradient of the likelihood function and set to zero </w:t>
      </w:r>
    </w:p>
    <w:p w14:paraId="09BAE6ED" w14:textId="77777777" w:rsidR="00592A0D" w:rsidRDefault="00592A0D" w:rsidP="00592A0D">
      <w:pPr>
        <w:pStyle w:val="NoSpacing"/>
        <w:numPr>
          <w:ilvl w:val="0"/>
          <w:numId w:val="18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>Solve for arg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6"/>
      </w:r>
      <w:r>
        <w:t>.</w:t>
      </w:r>
    </w:p>
    <w:p w14:paraId="34F3BAE4" w14:textId="49813BC5" w:rsidR="00C75157" w:rsidRPr="00C77FEE" w:rsidRDefault="00C75157" w:rsidP="00C77FEE">
      <w:pPr>
        <w:pStyle w:val="Heading2"/>
      </w:pPr>
      <w:r w:rsidRPr="00C77FEE">
        <w:t>Kernel perceptron</w:t>
      </w:r>
    </w:p>
    <w:p w14:paraId="7DDEBFB7" w14:textId="656DD6CD" w:rsidR="00C77FEE" w:rsidRDefault="00C77FEE" w:rsidP="00C77FEE"/>
    <w:p w14:paraId="41D6521C" w14:textId="722AC22E" w:rsidR="00C77FEE" w:rsidRDefault="00C77FEE" w:rsidP="00C77FEE">
      <w:pPr>
        <w:pStyle w:val="Heading1"/>
      </w:pPr>
      <w:r>
        <w:t>Deep Learning</w:t>
      </w:r>
    </w:p>
    <w:p w14:paraId="6D6849A2" w14:textId="568012A1" w:rsidR="00C77FEE" w:rsidRDefault="00C77FEE" w:rsidP="00C77FEE">
      <w:pPr>
        <w:pStyle w:val="Heading2"/>
      </w:pPr>
      <w:r>
        <w:t xml:space="preserve">Regularisation </w:t>
      </w:r>
    </w:p>
    <w:p w14:paraId="0A578EBF" w14:textId="5BEB56E8" w:rsidR="00C77FEE" w:rsidRDefault="00C77FEE" w:rsidP="00C77FEE">
      <w:pPr>
        <w:pStyle w:val="Heading2"/>
      </w:pPr>
      <w:r>
        <w:t>Relationship between MAP, MLE, Bayes theory</w:t>
      </w:r>
    </w:p>
    <w:p w14:paraId="6E71F2BF" w14:textId="2E6C1CEC" w:rsidR="00C77FEE" w:rsidRPr="00C75157" w:rsidRDefault="00000000" w:rsidP="006721B8">
      <w:pPr>
        <w:rPr>
          <w:b/>
          <w:bCs/>
        </w:rPr>
      </w:pPr>
      <w:hyperlink r:id="rId129" w:history="1">
        <w:r w:rsidR="00C77FEE" w:rsidRPr="0011306C">
          <w:rPr>
            <w:rStyle w:val="Hyperlink"/>
            <w:b/>
            <w:bCs/>
          </w:rPr>
          <w:t>https://www.youtube.com/watch?v=y7KJcCltR5Y</w:t>
        </w:r>
      </w:hyperlink>
      <w:r w:rsidR="00C77FEE">
        <w:rPr>
          <w:b/>
          <w:bCs/>
        </w:rPr>
        <w:t xml:space="preserve"> </w:t>
      </w:r>
    </w:p>
    <w:sectPr w:rsidR="00C77FEE" w:rsidRPr="00C75157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CB330E" w14:textId="77777777" w:rsidR="008B4044" w:rsidRDefault="008B4044" w:rsidP="009F4C8F">
      <w:pPr>
        <w:spacing w:after="0" w:line="240" w:lineRule="auto"/>
      </w:pPr>
      <w:r>
        <w:separator/>
      </w:r>
    </w:p>
  </w:endnote>
  <w:endnote w:type="continuationSeparator" w:id="0">
    <w:p w14:paraId="4D2880DF" w14:textId="77777777" w:rsidR="008B4044" w:rsidRDefault="008B4044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2664E" w14:textId="77777777" w:rsidR="008B4044" w:rsidRDefault="008B4044" w:rsidP="009F4C8F">
      <w:pPr>
        <w:spacing w:after="0" w:line="240" w:lineRule="auto"/>
      </w:pPr>
      <w:r>
        <w:separator/>
      </w:r>
    </w:p>
  </w:footnote>
  <w:footnote w:type="continuationSeparator" w:id="0">
    <w:p w14:paraId="0AC6210E" w14:textId="77777777" w:rsidR="008B4044" w:rsidRDefault="008B4044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1F76427C" w14:textId="699089C0" w:rsidR="00172EE2" w:rsidRPr="00172EE2" w:rsidRDefault="00172EE2" w:rsidP="00172EE2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273239"/>
          <w:sz w:val="16"/>
          <w:szCs w:val="16"/>
        </w:rPr>
      </w:pPr>
      <w:r w:rsidRPr="00172EE2">
        <w:rPr>
          <w:rStyle w:val="FootnoteReference"/>
          <w:b w:val="0"/>
          <w:bCs w:val="0"/>
          <w:sz w:val="16"/>
          <w:szCs w:val="16"/>
        </w:rPr>
        <w:footnoteRef/>
      </w:r>
      <w:r w:rsidRPr="00172EE2">
        <w:rPr>
          <w:b w:val="0"/>
          <w:bCs w:val="0"/>
          <w:sz w:val="16"/>
          <w:szCs w:val="16"/>
        </w:rPr>
        <w:t xml:space="preserve"> </w:t>
      </w:r>
      <w:hyperlink r:id="rId5" w:anchor=":~:text=A%203D%20matrix%20is%20nothing,between%20their%20row%2Fcolumn%20vectors" w:history="1">
        <w:r w:rsidRPr="00172EE2">
          <w:rPr>
            <w:rStyle w:val="Hyperlink"/>
            <w:rFonts w:ascii="Arial" w:hAnsi="Arial" w:cs="Arial"/>
            <w:b w:val="0"/>
            <w:bCs w:val="0"/>
            <w:sz w:val="16"/>
            <w:szCs w:val="16"/>
          </w:rPr>
          <w:t>https://www.geeksforgeeks.org/numpy-3d-matrix-multiplication/#:~:text=A%203D%20matrix%20is%20nothing,between%20their%20row%2Fcolumn%20vectors</w:t>
        </w:r>
      </w:hyperlink>
      <w:r w:rsidRPr="00172EE2">
        <w:rPr>
          <w:rFonts w:ascii="Arial" w:hAnsi="Arial" w:cs="Arial"/>
          <w:b w:val="0"/>
          <w:bCs w:val="0"/>
          <w:color w:val="273239"/>
          <w:sz w:val="16"/>
          <w:szCs w:val="16"/>
        </w:rPr>
        <w:t xml:space="preserve">. </w:t>
      </w:r>
    </w:p>
    <w:p w14:paraId="20562E36" w14:textId="16E14AEB" w:rsidR="00172EE2" w:rsidRDefault="00172EE2">
      <w:pPr>
        <w:pStyle w:val="FootnoteText"/>
      </w:pPr>
    </w:p>
  </w:footnote>
  <w:footnote w:id="6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1971DB"/>
    <w:multiLevelType w:val="hybridMultilevel"/>
    <w:tmpl w:val="4B64CB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6"/>
  </w:num>
  <w:num w:numId="2" w16cid:durableId="745222185">
    <w:abstractNumId w:val="2"/>
  </w:num>
  <w:num w:numId="3" w16cid:durableId="689650675">
    <w:abstractNumId w:val="20"/>
  </w:num>
  <w:num w:numId="4" w16cid:durableId="1172528071">
    <w:abstractNumId w:val="11"/>
  </w:num>
  <w:num w:numId="5" w16cid:durableId="1996254428">
    <w:abstractNumId w:val="13"/>
  </w:num>
  <w:num w:numId="6" w16cid:durableId="1178226803">
    <w:abstractNumId w:val="35"/>
  </w:num>
  <w:num w:numId="7" w16cid:durableId="583028572">
    <w:abstractNumId w:val="38"/>
  </w:num>
  <w:num w:numId="8" w16cid:durableId="416556341">
    <w:abstractNumId w:val="3"/>
  </w:num>
  <w:num w:numId="9" w16cid:durableId="1506938926">
    <w:abstractNumId w:val="6"/>
  </w:num>
  <w:num w:numId="10" w16cid:durableId="615529979">
    <w:abstractNumId w:val="10"/>
  </w:num>
  <w:num w:numId="11" w16cid:durableId="810560666">
    <w:abstractNumId w:val="31"/>
  </w:num>
  <w:num w:numId="12" w16cid:durableId="1233930695">
    <w:abstractNumId w:val="7"/>
  </w:num>
  <w:num w:numId="13" w16cid:durableId="1005327136">
    <w:abstractNumId w:val="1"/>
  </w:num>
  <w:num w:numId="14" w16cid:durableId="512765166">
    <w:abstractNumId w:val="14"/>
  </w:num>
  <w:num w:numId="15" w16cid:durableId="596136916">
    <w:abstractNumId w:val="24"/>
  </w:num>
  <w:num w:numId="16" w16cid:durableId="778917268">
    <w:abstractNumId w:val="36"/>
  </w:num>
  <w:num w:numId="17" w16cid:durableId="1604681576">
    <w:abstractNumId w:val="19"/>
  </w:num>
  <w:num w:numId="18" w16cid:durableId="208611585">
    <w:abstractNumId w:val="5"/>
  </w:num>
  <w:num w:numId="19" w16cid:durableId="2141534299">
    <w:abstractNumId w:val="32"/>
  </w:num>
  <w:num w:numId="20" w16cid:durableId="1600287062">
    <w:abstractNumId w:val="9"/>
  </w:num>
  <w:num w:numId="21" w16cid:durableId="634332749">
    <w:abstractNumId w:val="29"/>
  </w:num>
  <w:num w:numId="22" w16cid:durableId="165872736">
    <w:abstractNumId w:val="22"/>
  </w:num>
  <w:num w:numId="23" w16cid:durableId="811217942">
    <w:abstractNumId w:val="8"/>
  </w:num>
  <w:num w:numId="24" w16cid:durableId="2121996087">
    <w:abstractNumId w:val="15"/>
  </w:num>
  <w:num w:numId="25" w16cid:durableId="148182402">
    <w:abstractNumId w:val="21"/>
  </w:num>
  <w:num w:numId="26" w16cid:durableId="439763908">
    <w:abstractNumId w:val="28"/>
  </w:num>
  <w:num w:numId="27" w16cid:durableId="1333415660">
    <w:abstractNumId w:val="30"/>
  </w:num>
  <w:num w:numId="28" w16cid:durableId="1762137590">
    <w:abstractNumId w:val="4"/>
  </w:num>
  <w:num w:numId="29" w16cid:durableId="1009218316">
    <w:abstractNumId w:val="16"/>
  </w:num>
  <w:num w:numId="30" w16cid:durableId="796147018">
    <w:abstractNumId w:val="34"/>
  </w:num>
  <w:num w:numId="31" w16cid:durableId="1824195924">
    <w:abstractNumId w:val="27"/>
  </w:num>
  <w:num w:numId="32" w16cid:durableId="869876805">
    <w:abstractNumId w:val="18"/>
  </w:num>
  <w:num w:numId="33" w16cid:durableId="1786464050">
    <w:abstractNumId w:val="0"/>
  </w:num>
  <w:num w:numId="34" w16cid:durableId="1006790347">
    <w:abstractNumId w:val="23"/>
  </w:num>
  <w:num w:numId="35" w16cid:durableId="80228042">
    <w:abstractNumId w:val="17"/>
  </w:num>
  <w:num w:numId="36" w16cid:durableId="1249146256">
    <w:abstractNumId w:val="33"/>
  </w:num>
  <w:num w:numId="37" w16cid:durableId="22828212">
    <w:abstractNumId w:val="25"/>
  </w:num>
  <w:num w:numId="38" w16cid:durableId="141849503">
    <w:abstractNumId w:val="12"/>
  </w:num>
  <w:num w:numId="39" w16cid:durableId="3853032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5742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600C0"/>
    <w:rsid w:val="0016358E"/>
    <w:rsid w:val="00164EB9"/>
    <w:rsid w:val="00165AF6"/>
    <w:rsid w:val="00170ABB"/>
    <w:rsid w:val="001724D9"/>
    <w:rsid w:val="00172EE2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BF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61E7"/>
    <w:rsid w:val="00407601"/>
    <w:rsid w:val="004113A2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35F3"/>
    <w:rsid w:val="00514B09"/>
    <w:rsid w:val="00516CA4"/>
    <w:rsid w:val="005271F8"/>
    <w:rsid w:val="00530FDB"/>
    <w:rsid w:val="00532AF0"/>
    <w:rsid w:val="00533888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5080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D7899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7C3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CF"/>
    <w:rsid w:val="006665E3"/>
    <w:rsid w:val="006721B8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C5564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228"/>
    <w:rsid w:val="00700766"/>
    <w:rsid w:val="0070082D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C7A"/>
    <w:rsid w:val="00721A2F"/>
    <w:rsid w:val="00725AB5"/>
    <w:rsid w:val="0072782F"/>
    <w:rsid w:val="00734AD7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4A46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4044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17D5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0EF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4C4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77FEE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2A7"/>
    <w:rsid w:val="00CD7405"/>
    <w:rsid w:val="00CE020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F0A62"/>
    <w:rsid w:val="00DF23DE"/>
    <w:rsid w:val="00DF28FA"/>
    <w:rsid w:val="00DF77F5"/>
    <w:rsid w:val="00E00B25"/>
    <w:rsid w:val="00E03A46"/>
    <w:rsid w:val="00E0411D"/>
    <w:rsid w:val="00E049C8"/>
    <w:rsid w:val="00E06DB9"/>
    <w:rsid w:val="00E139E8"/>
    <w:rsid w:val="00E15437"/>
    <w:rsid w:val="00E1712B"/>
    <w:rsid w:val="00E17C6A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340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hyperlink" Target="https://www.youtube.com/watch?v=y7KJcCltR5Y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s://www.quora.com/What-is-a-trace-as-in-trace-of-a-matrix-and-why-is-it-used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https://stats.stackexchange.com/questions/440242/statsmodels-logistic-regression-adding-intercept" TargetMode="External"/><Relationship Id="rId115" Type="http://schemas.openxmlformats.org/officeDocument/2006/relationships/image" Target="media/image105.png"/><Relationship Id="rId131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6" Type="http://schemas.openxmlformats.org/officeDocument/2006/relationships/hyperlink" Target="https://stats.stackexchange.com/questions/152897/how-to-intuitively-explain-what-a-kernel-is" TargetMode="External"/><Relationship Id="rId5" Type="http://schemas.openxmlformats.org/officeDocument/2006/relationships/hyperlink" Target="https://www.geeksforgeeks.org/numpy-3d-matrix-multiplication/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2304</TotalTime>
  <Pages>9</Pages>
  <Words>2930</Words>
  <Characters>16703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1218</cp:revision>
  <dcterms:created xsi:type="dcterms:W3CDTF">2022-06-11T13:56:00Z</dcterms:created>
  <dcterms:modified xsi:type="dcterms:W3CDTF">2022-07-30T13:30:00Z</dcterms:modified>
</cp:coreProperties>
</file>